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15" w:rsidRPr="001D0815" w:rsidRDefault="001D0815" w:rsidP="001D0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81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Компенсационная выплата за </w:t>
      </w:r>
      <w:r w:rsidR="00312632" w:rsidRPr="00312632">
        <w:rPr>
          <w:rFonts w:ascii="Times New Roman" w:eastAsia="Times New Roman" w:hAnsi="Times New Roman" w:cs="Times New Roman"/>
          <w:b/>
          <w:sz w:val="28"/>
          <w:szCs w:val="28"/>
        </w:rPr>
        <w:t>жилищно-коммунальные услуги</w:t>
      </w:r>
      <w:r w:rsidR="00312632" w:rsidRPr="001D08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D0815" w:rsidRPr="001D0815" w:rsidRDefault="001D0815" w:rsidP="0038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0815" w:rsidRPr="001D0815" w:rsidRDefault="001D0815" w:rsidP="0038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566A" w:rsidRPr="001D0815" w:rsidRDefault="0038044E" w:rsidP="001D0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15">
        <w:rPr>
          <w:rFonts w:ascii="Times New Roman" w:eastAsia="Times New Roman" w:hAnsi="Times New Roman" w:cs="Times New Roman"/>
          <w:sz w:val="28"/>
          <w:szCs w:val="28"/>
        </w:rPr>
        <w:t>Социальным фондом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 xml:space="preserve"> назнач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ается и выплачивается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 xml:space="preserve"> компенсационн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выплат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 xml:space="preserve"> за жилищно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коммунальные услуги  семьям военнослужащих,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погибших при исполнении служебного долга. Компенсацию получают вдовы, дети и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некоторые другие категории.</w:t>
      </w:r>
    </w:p>
    <w:p w:rsidR="00C0566A" w:rsidRPr="001D0815" w:rsidRDefault="00C0566A" w:rsidP="001D0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15">
        <w:rPr>
          <w:rFonts w:ascii="Times New Roman" w:eastAsia="Times New Roman" w:hAnsi="Times New Roman" w:cs="Times New Roman"/>
          <w:sz w:val="28"/>
          <w:szCs w:val="28"/>
        </w:rPr>
        <w:t>Размер компенсации рассчитывается индивидуально и составляет 60 процентов от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фактических расходов по оплате жилищно-коммунальных услуг, исходя из доли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членов семьи в общих расходах всех граждан, зарегистрированных в жилом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помещении.</w:t>
      </w:r>
    </w:p>
    <w:p w:rsidR="00C0566A" w:rsidRPr="001D0815" w:rsidRDefault="00C0566A" w:rsidP="001D0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15">
        <w:rPr>
          <w:rFonts w:ascii="Times New Roman" w:eastAsia="Times New Roman" w:hAnsi="Times New Roman" w:cs="Times New Roman"/>
          <w:sz w:val="28"/>
          <w:szCs w:val="28"/>
        </w:rPr>
        <w:t>Для оформления компенсации необходимо обратиться с заявлением и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эту выплату. Заявление можно подать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на портале "</w:t>
      </w:r>
      <w:proofErr w:type="spellStart"/>
      <w:r w:rsidRPr="001D0815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1D0815">
        <w:rPr>
          <w:rFonts w:ascii="Times New Roman" w:eastAsia="Times New Roman" w:hAnsi="Times New Roman" w:cs="Times New Roman"/>
          <w:sz w:val="28"/>
          <w:szCs w:val="28"/>
        </w:rPr>
        <w:t>", в любой клиентской службе СФР или МФЦ.</w:t>
      </w:r>
    </w:p>
    <w:p w:rsidR="001D0815" w:rsidRDefault="00C0566A" w:rsidP="001D0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15">
        <w:rPr>
          <w:rFonts w:ascii="Times New Roman" w:eastAsia="Times New Roman" w:hAnsi="Times New Roman" w:cs="Times New Roman"/>
          <w:sz w:val="28"/>
          <w:szCs w:val="28"/>
        </w:rPr>
        <w:t>Решение о назначении компенсации выносится в течение 5 рабочих дней с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>момента подачи заявления и поступления в Социальный фонд необходимых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 xml:space="preserve">сведений из организаций и документов заявителя. </w:t>
      </w:r>
    </w:p>
    <w:p w:rsidR="001D0815" w:rsidRDefault="001D0815" w:rsidP="001D0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ведомление о принятом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решении направляется в течение 3 рабочих дней после его вынесения. Средства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выплачиваются в течение 5 рабочих дней после принятия решения о назначении. В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дальнейшем пособие перечисляется по ста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>ндартному выплатному графику с 4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66A" w:rsidRPr="001D0815">
        <w:rPr>
          <w:rFonts w:ascii="Times New Roman" w:eastAsia="Times New Roman" w:hAnsi="Times New Roman" w:cs="Times New Roman"/>
          <w:sz w:val="28"/>
          <w:szCs w:val="28"/>
        </w:rPr>
        <w:t>по 25-е число каждого месяца.</w:t>
      </w:r>
    </w:p>
    <w:p w:rsidR="00C0566A" w:rsidRPr="001D0815" w:rsidRDefault="00C0566A" w:rsidP="001D0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15">
        <w:rPr>
          <w:rFonts w:ascii="Times New Roman" w:eastAsia="Times New Roman" w:hAnsi="Times New Roman" w:cs="Times New Roman"/>
          <w:sz w:val="28"/>
          <w:szCs w:val="28"/>
        </w:rPr>
        <w:t>Подробную консультацию о предоставлении компенсации за коммунальные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815">
        <w:rPr>
          <w:rFonts w:ascii="Times New Roman" w:eastAsia="Times New Roman" w:hAnsi="Times New Roman" w:cs="Times New Roman"/>
          <w:sz w:val="28"/>
          <w:szCs w:val="28"/>
        </w:rPr>
        <w:t xml:space="preserve">платежи можно получить по бесплатному телефону </w:t>
      </w:r>
      <w:proofErr w:type="gramStart"/>
      <w:r w:rsidRPr="001D0815">
        <w:rPr>
          <w:rFonts w:ascii="Times New Roman" w:eastAsia="Times New Roman" w:hAnsi="Times New Roman" w:cs="Times New Roman"/>
          <w:sz w:val="28"/>
          <w:szCs w:val="28"/>
        </w:rPr>
        <w:t>единого</w:t>
      </w:r>
      <w:proofErr w:type="gramEnd"/>
      <w:r w:rsidRPr="001D0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0815">
        <w:rPr>
          <w:rFonts w:ascii="Times New Roman" w:eastAsia="Times New Roman" w:hAnsi="Times New Roman" w:cs="Times New Roman"/>
          <w:sz w:val="28"/>
          <w:szCs w:val="28"/>
        </w:rPr>
        <w:t>контакт-центра</w:t>
      </w:r>
      <w:proofErr w:type="spellEnd"/>
      <w:r w:rsidRPr="001D0815">
        <w:rPr>
          <w:rFonts w:ascii="Times New Roman" w:eastAsia="Times New Roman" w:hAnsi="Times New Roman" w:cs="Times New Roman"/>
          <w:sz w:val="28"/>
          <w:szCs w:val="28"/>
        </w:rPr>
        <w:t>: 8-800-1</w:t>
      </w:r>
      <w:r w:rsidR="0038044E" w:rsidRPr="001D0815">
        <w:rPr>
          <w:rFonts w:ascii="Times New Roman" w:eastAsia="Times New Roman" w:hAnsi="Times New Roman" w:cs="Times New Roman"/>
          <w:sz w:val="28"/>
          <w:szCs w:val="28"/>
        </w:rPr>
        <w:t>000001</w:t>
      </w:r>
    </w:p>
    <w:p w:rsidR="002B0E0A" w:rsidRDefault="002B0E0A" w:rsidP="0038044E">
      <w:pPr>
        <w:jc w:val="both"/>
      </w:pPr>
    </w:p>
    <w:sectPr w:rsidR="002B0E0A" w:rsidSect="00C8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66A"/>
    <w:rsid w:val="001D0815"/>
    <w:rsid w:val="002B0E0A"/>
    <w:rsid w:val="00312632"/>
    <w:rsid w:val="0038044E"/>
    <w:rsid w:val="00664127"/>
    <w:rsid w:val="00C0566A"/>
    <w:rsid w:val="00C8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270-0101</dc:creator>
  <cp:lastModifiedBy>Ганиева Фарида Урмановна</cp:lastModifiedBy>
  <cp:revision>3</cp:revision>
  <dcterms:created xsi:type="dcterms:W3CDTF">2023-12-05T13:35:00Z</dcterms:created>
  <dcterms:modified xsi:type="dcterms:W3CDTF">2023-12-05T13:35:00Z</dcterms:modified>
</cp:coreProperties>
</file>